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3E6004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3E6004" w:rsidRPr="003E6004">
        <w:rPr>
          <w:rFonts w:ascii="Times New Roman" w:hAnsi="Times New Roman" w:cs="Times New Roman"/>
          <w:b/>
          <w:sz w:val="28"/>
          <w:szCs w:val="28"/>
        </w:rPr>
        <w:t>досудебного урегулирования налоговых споров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E6004" w:rsidRPr="003E6004">
        <w:rPr>
          <w:rFonts w:ascii="Times New Roman" w:hAnsi="Times New Roman" w:cs="Times New Roman"/>
          <w:sz w:val="28"/>
          <w:szCs w:val="28"/>
        </w:rPr>
        <w:t xml:space="preserve">досудебного урегулирования налоговых споров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F56A7B" w:rsidRPr="00F56A7B">
        <w:rPr>
          <w:rFonts w:ascii="Times New Roman" w:hAnsi="Times New Roman" w:cs="Times New Roman"/>
          <w:sz w:val="28"/>
          <w:szCs w:val="28"/>
        </w:rPr>
        <w:t xml:space="preserve">досудебного урегулирования налоговых споров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F56A7B" w:rsidRPr="007D71D2" w:rsidRDefault="00F56A7B" w:rsidP="00F56A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lastRenderedPageBreak/>
        <w:t>6.3.1.</w:t>
      </w:r>
      <w:r w:rsidRPr="007D71D2">
        <w:rPr>
          <w:rFonts w:ascii="Times New Roman" w:hAnsi="Times New Roman"/>
          <w:sz w:val="28"/>
          <w:szCs w:val="28"/>
        </w:rPr>
        <w:t xml:space="preserve"> В сфере законодательства Российской Федерации: </w:t>
      </w:r>
      <w:proofErr w:type="gramStart"/>
      <w:r w:rsidRPr="007D71D2">
        <w:rPr>
          <w:rFonts w:ascii="Times New Roman" w:hAnsi="Times New Roman"/>
          <w:sz w:val="28"/>
          <w:szCs w:val="28"/>
        </w:rPr>
        <w:t xml:space="preserve">Налоговый кодекс Российской Федерации; Бюджетный </w:t>
      </w:r>
      <w:hyperlink r:id="rId10" w:history="1">
        <w:r w:rsidRPr="007D71D2">
          <w:rPr>
            <w:rFonts w:ascii="Times New Roman" w:hAnsi="Times New Roman"/>
            <w:sz w:val="28"/>
            <w:szCs w:val="28"/>
          </w:rPr>
          <w:t>кодекс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7D71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 Федеральный </w:t>
      </w:r>
      <w:hyperlink r:id="rId15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hyperlink r:id="rId16" w:history="1">
        <w:r w:rsidRPr="000873A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195-ФЗ;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3A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0873A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873A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129-ФЗ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73A0">
        <w:rPr>
          <w:rFonts w:ascii="Times New Roman" w:hAnsi="Times New Roman" w:cs="Times New Roman"/>
          <w:sz w:val="28"/>
          <w:szCs w:val="28"/>
        </w:rPr>
        <w:t xml:space="preserve">О государственной регистрации юридических лиц и индивидуальных предпринимателей»; Федеральный </w:t>
      </w:r>
      <w:hyperlink r:id="rId18" w:history="1">
        <w:r w:rsidRPr="000873A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от 02.05.2006 № 59-ФЗ «О порядке рассмотрения обращений граждан Российской Федерации»;</w:t>
      </w:r>
      <w:proofErr w:type="gramEnd"/>
      <w:r w:rsidRPr="000873A0">
        <w:rPr>
          <w:rFonts w:ascii="Times New Roman" w:hAnsi="Times New Roman" w:cs="Times New Roman"/>
          <w:sz w:val="28"/>
          <w:szCs w:val="28"/>
        </w:rPr>
        <w:t xml:space="preserve"> Федеральный закон от 21.07.2010 № 210-ФЗ «Об организации предоставления государственных и муниципальных услуг»; </w:t>
      </w:r>
      <w:hyperlink r:id="rId19" w:history="1">
        <w:r w:rsidRPr="000873A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840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73A0">
        <w:rPr>
          <w:rFonts w:ascii="Times New Roman" w:hAnsi="Times New Roman" w:cs="Times New Roman"/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873A0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0873A0">
        <w:rPr>
          <w:rFonts w:ascii="Times New Roman" w:hAnsi="Times New Roman" w:cs="Times New Roman"/>
          <w:sz w:val="28"/>
          <w:szCs w:val="28"/>
        </w:rPr>
        <w:t xml:space="preserve"> и ее должностных лиц";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0873A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ФНС России от 13</w:t>
      </w:r>
      <w:r>
        <w:rPr>
          <w:rFonts w:ascii="Times New Roman" w:hAnsi="Times New Roman" w:cs="Times New Roman"/>
          <w:sz w:val="28"/>
          <w:szCs w:val="28"/>
        </w:rPr>
        <w:t>.02.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ММВ-7-9/78@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73A0">
        <w:rPr>
          <w:rFonts w:ascii="Times New Roman" w:hAnsi="Times New Roman" w:cs="Times New Roman"/>
          <w:sz w:val="28"/>
          <w:szCs w:val="28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2012 - 2018 годы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  <w:r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F56A7B" w:rsidRDefault="002427EA" w:rsidP="00F56A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F56A7B">
        <w:rPr>
          <w:rFonts w:ascii="Times New Roman" w:hAnsi="Times New Roman" w:cs="Times New Roman"/>
          <w:sz w:val="28"/>
          <w:szCs w:val="28"/>
        </w:rPr>
        <w:t xml:space="preserve">пециалист-эксперт должен знать иные </w:t>
      </w:r>
      <w:r w:rsidR="00F56A7B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F56A7B">
        <w:rPr>
          <w:rFonts w:ascii="Times New Roman" w:hAnsi="Times New Roman" w:cs="Times New Roman"/>
          <w:sz w:val="28"/>
          <w:szCs w:val="28"/>
        </w:rPr>
        <w:t>е правовые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F56A7B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56A7B" w:rsidRPr="007D71D2" w:rsidRDefault="00F56A7B" w:rsidP="00F56A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</w:t>
      </w:r>
      <w:r>
        <w:rPr>
          <w:rFonts w:ascii="Times New Roman" w:hAnsi="Times New Roman" w:cs="Times New Roman"/>
          <w:sz w:val="28"/>
          <w:szCs w:val="28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</w:t>
      </w:r>
      <w:r w:rsidRPr="007D71D2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 xml:space="preserve">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</w:t>
      </w:r>
      <w:r w:rsidRPr="007D71D2">
        <w:rPr>
          <w:rFonts w:ascii="Times New Roman" w:hAnsi="Times New Roman" w:cs="Times New Roman"/>
          <w:sz w:val="28"/>
          <w:szCs w:val="28"/>
        </w:rPr>
        <w:lastRenderedPageBreak/>
        <w:t>сре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F56A7B" w:rsidRDefault="00F56A7B" w:rsidP="00F56A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F56A7B" w:rsidRPr="00293406" w:rsidRDefault="00F56A7B" w:rsidP="00F56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  <w:proofErr w:type="gramEnd"/>
    </w:p>
    <w:p w:rsidR="00F56A7B" w:rsidRPr="000C212B" w:rsidRDefault="00F56A7B" w:rsidP="00F56A7B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F56A7B" w:rsidRDefault="00F56A7B" w:rsidP="00F56A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умение составлять официальные документы; </w:t>
      </w:r>
      <w:r>
        <w:rPr>
          <w:rFonts w:ascii="Times New Roman" w:hAnsi="Times New Roman" w:cs="Times New Roman"/>
          <w:sz w:val="28"/>
          <w:szCs w:val="28"/>
        </w:rPr>
        <w:t>работа с информационными ресурсами по направлению досудебного урегулирования споров.</w:t>
      </w:r>
    </w:p>
    <w:p w:rsidR="00390F88" w:rsidRPr="00293406" w:rsidRDefault="00F56A7B" w:rsidP="00F56A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</w:t>
      </w:r>
      <w:r w:rsidR="0097453A">
        <w:rPr>
          <w:rFonts w:ascii="Times New Roman" w:hAnsi="Times New Roman" w:cs="Times New Roman"/>
          <w:sz w:val="28"/>
          <w:szCs w:val="28"/>
        </w:rPr>
        <w:t>не</w:t>
      </w:r>
      <w:r w:rsidRPr="002934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других документов; проведение плановых и внеплановых документарных проверок;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 xml:space="preserve">«О государственной гражданской службе Российской </w:t>
      </w:r>
      <w:r w:rsidR="003B7A81" w:rsidRPr="00AE50F7">
        <w:rPr>
          <w:rFonts w:ascii="Times New Roman" w:hAnsi="Times New Roman" w:cs="Times New Roman"/>
          <w:sz w:val="28"/>
          <w:szCs w:val="28"/>
        </w:rPr>
        <w:lastRenderedPageBreak/>
        <w:t>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A7B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за соблюдением законодательства Российской Федерации при рассмотрении налоговых споров между налоговыми органами Ханты-Мансийского автономного округа – Югры и налогоплательщиками, заявлений и жалоб физических и юридических лиц на акты налоговых органов Ханты-Мансийского автономного округа – Югры ненормативного характера, связанные с применением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правление</w:t>
      </w:r>
      <w:proofErr w:type="gramEnd"/>
      <w:r w:rsidRPr="00F56A7B">
        <w:rPr>
          <w:rFonts w:ascii="Times New Roman" w:hAnsi="Times New Roman" w:cs="Times New Roman"/>
          <w:sz w:val="28"/>
          <w:szCs w:val="28"/>
        </w:rPr>
        <w:t>, а также на действия или бездействие должностных лиц налоговых органов Ханты-Мансийского автономного округа – Югры (далее - рассмотрение налоговых споров во внесудебном порядке).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F56A7B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отдела </w:t>
      </w:r>
      <w:r>
        <w:rPr>
          <w:rFonts w:ascii="Times New Roman" w:hAnsi="Times New Roman" w:cs="Times New Roman"/>
          <w:sz w:val="28"/>
          <w:szCs w:val="28"/>
        </w:rPr>
        <w:t>и 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отслежива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все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по ведению отчетн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 xml:space="preserve">на основании распоряжений, приказов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 в используемом программном обеспечении;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и обобща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результаты работы налоговых органов Ханты-Мансийского автономного округа-Югры по данным отчетов, а также на основании другой собранной информации;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выявля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и 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типичные причины возникновения споров и жалоб, и предлага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установленном порядке начальнику отдела о необходимости принятия мер по устранению этих причин;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рассматрива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возражения (разногласия) налогоплательщиков (налоговых агентов, плательщиков сборов) по актам повторных выездных налоговых проверок, назначенных и проведенных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правлением,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проекты решений по жалобам налогоплательщиков на акты налоговых проверок;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вносит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практики налоговой работы, распространению передовых методов работы;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мониторинг судебной практики, образующейся по результатам рассмотрения налоговых споров, ранее рассмотренных в досудебном порядке;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правления;</w:t>
      </w:r>
    </w:p>
    <w:p w:rsidR="002427EA" w:rsidRPr="002427EA" w:rsidRDefault="002427EA" w:rsidP="002427EA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EA">
        <w:rPr>
          <w:rFonts w:ascii="Times New Roman" w:hAnsi="Times New Roman" w:cs="Times New Roman"/>
          <w:sz w:val="28"/>
          <w:szCs w:val="28"/>
        </w:rPr>
        <w:lastRenderedPageBreak/>
        <w:t>осуществлять ведение информационного ресурса «Состояние рассмотрения жалоб» с целью обеспечения наполнения сведений, отражаемых в интернет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2427EA">
        <w:rPr>
          <w:rFonts w:ascii="Times New Roman" w:hAnsi="Times New Roman" w:cs="Times New Roman"/>
          <w:sz w:val="28"/>
          <w:szCs w:val="28"/>
        </w:rPr>
        <w:t>ресурсе</w:t>
      </w:r>
      <w:proofErr w:type="gramEnd"/>
      <w:r w:rsidRPr="002427EA">
        <w:rPr>
          <w:rFonts w:ascii="Times New Roman" w:hAnsi="Times New Roman" w:cs="Times New Roman"/>
          <w:sz w:val="28"/>
          <w:szCs w:val="28"/>
        </w:rPr>
        <w:t xml:space="preserve"> ФНС России «Узнать о жалобе»;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контроль </w:t>
      </w:r>
      <w:r w:rsidR="00A60A5F">
        <w:rPr>
          <w:rFonts w:ascii="Times New Roman" w:hAnsi="Times New Roman" w:cs="Times New Roman"/>
          <w:sz w:val="28"/>
          <w:szCs w:val="28"/>
        </w:rPr>
        <w:t>(вести</w:t>
      </w:r>
      <w:r w:rsidR="00A60A5F" w:rsidRPr="00F56A7B">
        <w:rPr>
          <w:rFonts w:ascii="Times New Roman" w:hAnsi="Times New Roman" w:cs="Times New Roman"/>
          <w:sz w:val="28"/>
          <w:szCs w:val="28"/>
        </w:rPr>
        <w:t>, наполн</w:t>
      </w:r>
      <w:r w:rsidR="00A60A5F">
        <w:rPr>
          <w:rFonts w:ascii="Times New Roman" w:hAnsi="Times New Roman" w:cs="Times New Roman"/>
          <w:sz w:val="28"/>
          <w:szCs w:val="28"/>
        </w:rPr>
        <w:t>ять</w:t>
      </w:r>
      <w:r w:rsidR="00A60A5F" w:rsidRPr="00F56A7B">
        <w:rPr>
          <w:rFonts w:ascii="Times New Roman" w:hAnsi="Times New Roman" w:cs="Times New Roman"/>
          <w:sz w:val="28"/>
          <w:szCs w:val="28"/>
        </w:rPr>
        <w:t xml:space="preserve">) </w:t>
      </w:r>
      <w:r w:rsidRPr="00F56A7B">
        <w:rPr>
          <w:rFonts w:ascii="Times New Roman" w:hAnsi="Times New Roman" w:cs="Times New Roman"/>
          <w:sz w:val="28"/>
          <w:szCs w:val="28"/>
        </w:rPr>
        <w:t>информационных ресурсов</w:t>
      </w:r>
      <w:r w:rsidR="002427EA">
        <w:rPr>
          <w:rFonts w:ascii="Times New Roman" w:hAnsi="Times New Roman" w:cs="Times New Roman"/>
          <w:sz w:val="28"/>
          <w:szCs w:val="28"/>
        </w:rPr>
        <w:t>,</w:t>
      </w:r>
      <w:r w:rsidRPr="00F56A7B">
        <w:rPr>
          <w:rFonts w:ascii="Times New Roman" w:hAnsi="Times New Roman" w:cs="Times New Roman"/>
          <w:sz w:val="28"/>
          <w:szCs w:val="28"/>
        </w:rPr>
        <w:t xml:space="preserve"> относящиеся к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работу и взаимодействие с иными отделами </w:t>
      </w:r>
      <w:r w:rsidR="00A60A5F"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виде, 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документов служебного пользования;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действовать от имени и представлять интересы Управления во взаимоотношениях с иными структурными подразделениями Управления, органами </w:t>
      </w: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1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 xml:space="preserve">несвоевременное рассмотрение в пределах своих должностных обязанностей обращений граждан и общественных объединений, а также </w:t>
      </w:r>
      <w:r w:rsidRPr="006F225B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409CB" w:rsidRPr="00C32C89" w:rsidRDefault="005409CB" w:rsidP="00A60A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409CB" w:rsidRPr="00C32C89" w:rsidSect="00E1621C">
      <w:headerReference w:type="default" r:id="rId22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0A" w:rsidRDefault="00A13D0A" w:rsidP="003B7A81">
      <w:pPr>
        <w:spacing w:after="0" w:line="240" w:lineRule="auto"/>
      </w:pPr>
      <w:r>
        <w:separator/>
      </w:r>
    </w:p>
  </w:endnote>
  <w:endnote w:type="continuationSeparator" w:id="0">
    <w:p w:rsidR="00A13D0A" w:rsidRDefault="00A13D0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0A" w:rsidRDefault="00A13D0A" w:rsidP="003B7A81">
      <w:pPr>
        <w:spacing w:after="0" w:line="240" w:lineRule="auto"/>
      </w:pPr>
      <w:r>
        <w:separator/>
      </w:r>
    </w:p>
  </w:footnote>
  <w:footnote w:type="continuationSeparator" w:id="0">
    <w:p w:rsidR="00A13D0A" w:rsidRDefault="00A13D0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046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5169"/>
    <w:rsid w:val="003F66E2"/>
    <w:rsid w:val="00402C62"/>
    <w:rsid w:val="00404AE7"/>
    <w:rsid w:val="00427DE1"/>
    <w:rsid w:val="00434D12"/>
    <w:rsid w:val="00440EA5"/>
    <w:rsid w:val="0044318B"/>
    <w:rsid w:val="00453B21"/>
    <w:rsid w:val="00463046"/>
    <w:rsid w:val="00463C76"/>
    <w:rsid w:val="00470FC2"/>
    <w:rsid w:val="004776BC"/>
    <w:rsid w:val="00477C44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0467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24FF6"/>
    <w:rsid w:val="00630988"/>
    <w:rsid w:val="00634E24"/>
    <w:rsid w:val="006365CF"/>
    <w:rsid w:val="006618E5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13D0A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B0F19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DCAF49A76EFE597657A7957CC63A9B90966EB594D6BDAA5BCFA79104EEgDeDF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57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3046A43039EFE28E58FF9B410571D3B2D248C644228A25516BEC2CE0BDV7e4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46A43039EFE28E58FF9B410571D3B2D248CE4E228325516BEC2CE0BDV7e4F" TargetMode="External"/><Relationship Id="rId20" Type="http://schemas.openxmlformats.org/officeDocument/2006/relationships/hyperlink" Target="consultantplus://offline/ref=DCAF49A76EFE597657A7957CC63A9B909562B493D0BCAA5BCFA79104EEgDe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DCAF49A76EFE597657A7957CC63A9B90966EB797D2B0AA5BCFA79104EEgDe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55E12-145D-4B6E-839A-1D36EEB9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3883</Words>
  <Characters>22139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5</cp:revision>
  <cp:lastPrinted>2018-04-11T10:14:00Z</cp:lastPrinted>
  <dcterms:created xsi:type="dcterms:W3CDTF">2020-01-21T12:16:00Z</dcterms:created>
  <dcterms:modified xsi:type="dcterms:W3CDTF">2020-01-21T12:21:00Z</dcterms:modified>
</cp:coreProperties>
</file>